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4" w:lineRule="auto"/>
        <w:ind w:firstLine="95"/>
        <w:jc w:val="left"/>
        <w:textAlignment w:val="baseline"/>
        <w:rPr>
          <w:rFonts w:eastAsia="黑体"/>
          <w:snapToGrid w:val="0"/>
          <w:kern w:val="0"/>
          <w:sz w:val="34"/>
          <w:szCs w:val="3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4" w:lineRule="auto"/>
        <w:ind w:firstLine="95"/>
        <w:jc w:val="left"/>
        <w:textAlignment w:val="baseline"/>
        <w:rPr>
          <w:rFonts w:eastAsia="黑体"/>
          <w:snapToGrid w:val="0"/>
          <w:kern w:val="0"/>
          <w:sz w:val="34"/>
          <w:szCs w:val="3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方正小标宋简体"/>
          <w:bCs/>
          <w:kern w:val="0"/>
          <w:sz w:val="48"/>
          <w:szCs w:val="48"/>
        </w:rPr>
      </w:pPr>
      <w:r>
        <w:rPr>
          <w:rFonts w:hint="eastAsia" w:eastAsia="方正小标宋简体"/>
          <w:bCs/>
          <w:kern w:val="0"/>
          <w:sz w:val="48"/>
          <w:szCs w:val="48"/>
        </w:rPr>
        <w:t>江苏</w:t>
      </w:r>
      <w:r>
        <w:rPr>
          <w:rFonts w:eastAsia="方正小标宋简体"/>
          <w:bCs/>
          <w:kern w:val="0"/>
          <w:sz w:val="48"/>
          <w:szCs w:val="48"/>
        </w:rPr>
        <w:t>省职业教育“双师型”教师培训基地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eastAsia="方正小标宋简体"/>
          <w:bCs/>
          <w:kern w:val="0"/>
          <w:sz w:val="52"/>
          <w:szCs w:val="52"/>
        </w:rPr>
      </w:pPr>
      <w:r>
        <w:rPr>
          <w:rFonts w:eastAsia="方正小标宋简体"/>
          <w:bCs/>
          <w:kern w:val="0"/>
          <w:sz w:val="52"/>
          <w:szCs w:val="52"/>
        </w:rPr>
        <w:t>申</w:t>
      </w:r>
      <w:r>
        <w:rPr>
          <w:rFonts w:hint="eastAsia" w:eastAsia="方正小标宋简体"/>
          <w:bCs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kern w:val="0"/>
          <w:sz w:val="52"/>
          <w:szCs w:val="52"/>
        </w:rPr>
        <w:t>报</w:t>
      </w:r>
      <w:r>
        <w:rPr>
          <w:rFonts w:hint="eastAsia" w:eastAsia="方正小标宋简体"/>
          <w:bCs/>
          <w:kern w:val="0"/>
          <w:sz w:val="52"/>
          <w:szCs w:val="52"/>
        </w:rPr>
        <w:t xml:space="preserve"> </w:t>
      </w:r>
      <w:r>
        <w:rPr>
          <w:rFonts w:eastAsia="方正小标宋简体"/>
          <w:bCs/>
          <w:kern w:val="0"/>
          <w:sz w:val="52"/>
          <w:szCs w:val="52"/>
        </w:rPr>
        <w:t>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1" w:line="337" w:lineRule="auto"/>
        <w:ind w:left="711" w:right="621"/>
        <w:jc w:val="left"/>
        <w:textAlignment w:val="baseline"/>
        <w:rPr>
          <w:rFonts w:eastAsia="楷体_GB2312"/>
          <w:bCs/>
          <w:spacing w:val="16"/>
          <w:kern w:val="0"/>
          <w:sz w:val="36"/>
        </w:rPr>
      </w:pPr>
      <w:r>
        <w:rPr>
          <w:rFonts w:eastAsia="楷体_GB2312"/>
          <w:bCs/>
          <w:spacing w:val="20"/>
          <w:kern w:val="0"/>
          <w:sz w:val="36"/>
        </w:rPr>
        <w:t>牵 头</w:t>
      </w:r>
      <w:r>
        <w:rPr>
          <w:rFonts w:hint="eastAsia" w:eastAsia="楷体_GB2312"/>
          <w:bCs/>
          <w:spacing w:val="20"/>
          <w:kern w:val="0"/>
          <w:sz w:val="36"/>
        </w:rPr>
        <w:t xml:space="preserve"> </w:t>
      </w:r>
      <w:r>
        <w:rPr>
          <w:rFonts w:eastAsia="楷体_GB2312"/>
          <w:bCs/>
          <w:spacing w:val="20"/>
          <w:kern w:val="0"/>
          <w:sz w:val="36"/>
        </w:rPr>
        <w:t xml:space="preserve">单 位: </w:t>
      </w:r>
      <w:r>
        <w:rPr>
          <w:rFonts w:eastAsia="仿宋_GB2312"/>
          <w:bCs/>
          <w:spacing w:val="20"/>
          <w:sz w:val="32"/>
          <w:szCs w:val="22"/>
          <w:u w:val="single"/>
        </w:rPr>
        <w:t xml:space="preserve"> </w:t>
      </w:r>
      <w:r>
        <w:rPr>
          <w:rFonts w:eastAsia="仿宋_GB2312"/>
          <w:bCs/>
          <w:sz w:val="32"/>
          <w:szCs w:val="22"/>
          <w:u w:val="single"/>
        </w:rPr>
        <w:t xml:space="preserve">        （盖  章）        </w:t>
      </w:r>
      <w:r>
        <w:rPr>
          <w:rFonts w:eastAsia="楷体_GB2312"/>
          <w:bCs/>
          <w:spacing w:val="16"/>
          <w:kern w:val="0"/>
          <w:sz w:val="36"/>
        </w:rPr>
        <w:t xml:space="preserve">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337" w:lineRule="auto"/>
        <w:ind w:left="711" w:right="621"/>
        <w:jc w:val="left"/>
        <w:textAlignment w:val="baseline"/>
        <w:rPr>
          <w:rFonts w:eastAsia="仿宋_GB2312"/>
          <w:bCs/>
          <w:sz w:val="32"/>
          <w:szCs w:val="22"/>
          <w:u w:val="single"/>
        </w:rPr>
      </w:pPr>
      <w:r>
        <w:rPr>
          <w:rFonts w:eastAsia="楷体_GB2312"/>
          <w:bCs/>
          <w:spacing w:val="28"/>
          <w:kern w:val="0"/>
          <w:sz w:val="36"/>
        </w:rPr>
        <w:t>专 业 大 类:</w:t>
      </w:r>
      <w:r>
        <w:rPr>
          <w:rFonts w:eastAsia="仿宋_GB2312"/>
          <w:bCs/>
          <w:sz w:val="32"/>
          <w:szCs w:val="22"/>
          <w:u w:val="single"/>
        </w:rPr>
        <w:t xml:space="preserve">   </w:t>
      </w:r>
      <w:r>
        <w:rPr>
          <w:rFonts w:hint="eastAsia" w:eastAsia="仿宋_GB2312"/>
          <w:bCs/>
          <w:sz w:val="32"/>
          <w:szCs w:val="22"/>
          <w:u w:val="single"/>
        </w:rPr>
        <w:t>（</w:t>
      </w:r>
      <w:r>
        <w:rPr>
          <w:rFonts w:eastAsia="仿宋_GB2312"/>
          <w:bCs/>
          <w:sz w:val="32"/>
          <w:szCs w:val="22"/>
          <w:u w:val="single"/>
        </w:rPr>
        <w:t xml:space="preserve"> </w:t>
      </w:r>
      <w:r>
        <w:rPr>
          <w:rFonts w:hint="eastAsia" w:eastAsia="仿宋_GB2312"/>
          <w:bCs/>
          <w:sz w:val="32"/>
          <w:szCs w:val="22"/>
          <w:u w:val="single"/>
        </w:rPr>
        <w:t>一个牵头单位限</w:t>
      </w:r>
      <w:r>
        <w:rPr>
          <w:rFonts w:eastAsia="仿宋_GB2312"/>
          <w:bCs/>
          <w:sz w:val="32"/>
          <w:szCs w:val="22"/>
          <w:u w:val="single"/>
        </w:rPr>
        <w:t>填</w:t>
      </w:r>
      <w:r>
        <w:rPr>
          <w:rFonts w:hint="eastAsia" w:eastAsia="仿宋_GB2312"/>
          <w:bCs/>
          <w:sz w:val="32"/>
          <w:szCs w:val="22"/>
          <w:u w:val="single"/>
        </w:rPr>
        <w:t>1个</w:t>
      </w:r>
      <w:r>
        <w:rPr>
          <w:rFonts w:eastAsia="仿宋_GB2312"/>
          <w:bCs/>
          <w:sz w:val="32"/>
          <w:szCs w:val="22"/>
          <w:u w:val="single"/>
        </w:rPr>
        <w:t xml:space="preserve"> </w:t>
      </w:r>
      <w:r>
        <w:rPr>
          <w:rFonts w:hint="eastAsia" w:eastAsia="仿宋_GB2312"/>
          <w:bCs/>
          <w:sz w:val="32"/>
          <w:szCs w:val="22"/>
          <w:u w:val="single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337" w:lineRule="auto"/>
        <w:ind w:left="711" w:right="621"/>
        <w:jc w:val="left"/>
        <w:textAlignment w:val="baseline"/>
        <w:rPr>
          <w:rFonts w:eastAsia="楷体_GB2312"/>
          <w:bCs/>
          <w:spacing w:val="28"/>
          <w:kern w:val="0"/>
          <w:sz w:val="36"/>
        </w:rPr>
      </w:pPr>
      <w:r>
        <w:rPr>
          <w:rFonts w:eastAsia="楷体_GB2312"/>
          <w:bCs/>
          <w:spacing w:val="28"/>
          <w:kern w:val="0"/>
          <w:sz w:val="36"/>
        </w:rPr>
        <w:t>专 业 中 类</w:t>
      </w:r>
      <w:r>
        <w:rPr>
          <w:rFonts w:hint="eastAsia" w:eastAsia="楷体_GB2312"/>
          <w:bCs/>
          <w:spacing w:val="28"/>
          <w:kern w:val="0"/>
          <w:sz w:val="36"/>
        </w:rPr>
        <w:t>:</w:t>
      </w:r>
      <w:r>
        <w:rPr>
          <w:rFonts w:eastAsia="仿宋_GB2312"/>
          <w:bCs/>
          <w:sz w:val="32"/>
          <w:szCs w:val="22"/>
          <w:u w:val="single"/>
        </w:rPr>
        <w:t xml:space="preserve">       </w:t>
      </w:r>
      <w:r>
        <w:rPr>
          <w:rFonts w:hint="eastAsia" w:eastAsia="仿宋_GB2312"/>
          <w:bCs/>
          <w:sz w:val="32"/>
          <w:szCs w:val="22"/>
          <w:u w:val="single"/>
        </w:rPr>
        <w:t>（</w:t>
      </w:r>
      <w:r>
        <w:rPr>
          <w:rFonts w:eastAsia="仿宋_GB2312"/>
          <w:bCs/>
          <w:sz w:val="32"/>
          <w:szCs w:val="22"/>
          <w:u w:val="single"/>
        </w:rPr>
        <w:t xml:space="preserve">  </w:t>
      </w:r>
      <w:r>
        <w:rPr>
          <w:rFonts w:hint="eastAsia" w:eastAsia="仿宋_GB2312"/>
          <w:bCs/>
          <w:sz w:val="32"/>
          <w:szCs w:val="22"/>
          <w:u w:val="single"/>
        </w:rPr>
        <w:t>不</w:t>
      </w:r>
      <w:r>
        <w:rPr>
          <w:rFonts w:eastAsia="仿宋_GB2312"/>
          <w:bCs/>
          <w:sz w:val="32"/>
          <w:szCs w:val="22"/>
          <w:u w:val="single"/>
        </w:rPr>
        <w:t>超过</w:t>
      </w:r>
      <w:r>
        <w:rPr>
          <w:rFonts w:hint="eastAsia" w:eastAsia="仿宋_GB2312"/>
          <w:bCs/>
          <w:sz w:val="32"/>
          <w:szCs w:val="22"/>
          <w:u w:val="single"/>
        </w:rPr>
        <w:t>3个</w:t>
      </w:r>
      <w:r>
        <w:rPr>
          <w:rFonts w:eastAsia="仿宋_GB2312"/>
          <w:bCs/>
          <w:sz w:val="32"/>
          <w:szCs w:val="22"/>
          <w:u w:val="single"/>
        </w:rPr>
        <w:t xml:space="preserve">    </w:t>
      </w:r>
      <w:r>
        <w:rPr>
          <w:rFonts w:hint="eastAsia" w:eastAsia="仿宋_GB2312"/>
          <w:bCs/>
          <w:sz w:val="32"/>
          <w:szCs w:val="22"/>
          <w:u w:val="single"/>
        </w:rPr>
        <w:t>）</w:t>
      </w:r>
      <w:r>
        <w:rPr>
          <w:rFonts w:eastAsia="仿宋_GB2312"/>
          <w:bCs/>
          <w:sz w:val="32"/>
          <w:szCs w:val="22"/>
          <w:u w:val="single"/>
        </w:rPr>
        <w:t xml:space="preserve">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337" w:lineRule="auto"/>
        <w:ind w:left="711" w:right="621"/>
        <w:jc w:val="left"/>
        <w:textAlignment w:val="baseline"/>
        <w:rPr>
          <w:rFonts w:eastAsia="楷体_GB2312"/>
          <w:bCs/>
          <w:spacing w:val="16"/>
          <w:kern w:val="0"/>
          <w:sz w:val="36"/>
        </w:rPr>
      </w:pPr>
      <w:r>
        <w:rPr>
          <w:rFonts w:eastAsia="楷体_GB2312"/>
          <w:bCs/>
          <w:spacing w:val="11"/>
          <w:kern w:val="0"/>
          <w:sz w:val="36"/>
        </w:rPr>
        <w:t xml:space="preserve">联   系   人: </w:t>
      </w:r>
      <w:r>
        <w:rPr>
          <w:rFonts w:eastAsia="仿宋_GB2312"/>
          <w:bCs/>
          <w:sz w:val="32"/>
          <w:szCs w:val="22"/>
          <w:u w:val="single"/>
        </w:rPr>
        <w:t xml:space="preserve">                           </w:t>
      </w:r>
      <w:r>
        <w:rPr>
          <w:rFonts w:eastAsia="楷体_GB2312"/>
          <w:bCs/>
          <w:spacing w:val="16"/>
          <w:kern w:val="0"/>
          <w:sz w:val="36"/>
        </w:rPr>
        <w:t xml:space="preserve">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337" w:lineRule="auto"/>
        <w:ind w:left="711" w:right="621"/>
        <w:jc w:val="left"/>
        <w:textAlignment w:val="baseline"/>
        <w:rPr>
          <w:snapToGrid w:val="0"/>
          <w:spacing w:val="18"/>
          <w:kern w:val="0"/>
          <w:position w:val="-4"/>
          <w:sz w:val="34"/>
          <w:szCs w:val="34"/>
        </w:rPr>
      </w:pPr>
      <w:r>
        <w:rPr>
          <w:rFonts w:eastAsia="楷体_GB2312"/>
          <w:bCs/>
          <w:spacing w:val="28"/>
          <w:kern w:val="0"/>
          <w:sz w:val="36"/>
        </w:rPr>
        <w:t xml:space="preserve">联 系 电 话: </w:t>
      </w:r>
      <w:r>
        <w:rPr>
          <w:rFonts w:eastAsia="仿宋_GB2312"/>
          <w:bCs/>
          <w:sz w:val="32"/>
          <w:szCs w:val="22"/>
          <w:u w:val="single"/>
        </w:rPr>
        <w:t xml:space="preserve">                          </w:t>
      </w:r>
      <w:r>
        <w:rPr>
          <w:rFonts w:eastAsia="楷体_GB2312"/>
          <w:bCs/>
          <w:spacing w:val="16"/>
          <w:kern w:val="0"/>
          <w:sz w:val="36"/>
        </w:rPr>
        <w:t xml:space="preserve">                       </w:t>
      </w:r>
      <w:r>
        <w:rPr>
          <w:snapToGrid w:val="0"/>
          <w:spacing w:val="3"/>
          <w:kern w:val="0"/>
          <w:position w:val="-4"/>
          <w:sz w:val="34"/>
          <w:szCs w:val="34"/>
          <w:u w:val="single"/>
        </w:rPr>
        <w:t xml:space="preserve"> </w:t>
      </w:r>
      <w:r>
        <w:rPr>
          <w:snapToGrid w:val="0"/>
          <w:spacing w:val="18"/>
          <w:kern w:val="0"/>
          <w:position w:val="-4"/>
          <w:sz w:val="34"/>
          <w:szCs w:val="34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337" w:lineRule="auto"/>
        <w:ind w:left="711" w:right="621"/>
        <w:jc w:val="left"/>
        <w:textAlignment w:val="baseline"/>
        <w:rPr>
          <w:snapToGrid w:val="0"/>
          <w:kern w:val="0"/>
          <w:sz w:val="34"/>
          <w:szCs w:val="34"/>
        </w:rPr>
      </w:pPr>
      <w:r>
        <w:rPr>
          <w:rFonts w:eastAsia="楷体_GB2312"/>
          <w:bCs/>
          <w:spacing w:val="28"/>
          <w:kern w:val="0"/>
          <w:sz w:val="36"/>
        </w:rPr>
        <w:t xml:space="preserve">填 报 日 期: </w:t>
      </w:r>
      <w:r>
        <w:rPr>
          <w:rFonts w:eastAsia="仿宋_GB2312"/>
          <w:bCs/>
          <w:sz w:val="32"/>
          <w:szCs w:val="22"/>
          <w:u w:val="single"/>
        </w:rPr>
        <w:t xml:space="preserve">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eastAsia="等线"/>
          <w:snapToGrid w:val="0"/>
          <w:kern w:val="0"/>
          <w:szCs w:val="21"/>
        </w:rPr>
      </w:pPr>
    </w:p>
    <w:p>
      <w:pPr>
        <w:spacing w:after="120" w:line="560" w:lineRule="exact"/>
        <w:ind w:firstLine="640" w:firstLineChars="200"/>
        <w:rPr>
          <w:rFonts w:eastAsia="仿宋_GB2312"/>
          <w:sz w:val="32"/>
        </w:rPr>
      </w:pPr>
    </w:p>
    <w:p>
      <w:pPr>
        <w:spacing w:after="120" w:line="560" w:lineRule="exact"/>
        <w:ind w:firstLine="640" w:firstLineChars="200"/>
        <w:rPr>
          <w:rFonts w:eastAsia="仿宋_GB2312"/>
          <w:sz w:val="32"/>
        </w:rPr>
      </w:pPr>
    </w:p>
    <w:p>
      <w:pPr>
        <w:spacing w:line="520" w:lineRule="exact"/>
        <w:jc w:val="center"/>
        <w:rPr>
          <w:rFonts w:eastAsia="楷体"/>
          <w:sz w:val="36"/>
          <w:szCs w:val="36"/>
        </w:rPr>
      </w:pPr>
      <w:r>
        <w:rPr>
          <w:rFonts w:hint="eastAsia" w:eastAsia="楷体"/>
          <w:sz w:val="32"/>
          <w:szCs w:val="32"/>
        </w:rPr>
        <w:t>省</w:t>
      </w:r>
      <w:r>
        <w:rPr>
          <w:rFonts w:eastAsia="楷体"/>
          <w:sz w:val="32"/>
          <w:szCs w:val="32"/>
        </w:rPr>
        <w:t>教育厅制表</w:t>
      </w:r>
    </w:p>
    <w:p>
      <w:pPr>
        <w:widowControl/>
        <w:spacing w:line="560" w:lineRule="exact"/>
        <w:jc w:val="center"/>
        <w:rPr>
          <w:rFonts w:eastAsia="楷体_GB2312"/>
          <w:bCs/>
          <w:spacing w:val="40"/>
          <w:kern w:val="0"/>
          <w:sz w:val="36"/>
          <w:szCs w:val="22"/>
        </w:rPr>
      </w:pPr>
      <w:r>
        <w:rPr>
          <w:rFonts w:eastAsia="楷体"/>
          <w:sz w:val="32"/>
          <w:szCs w:val="32"/>
        </w:rPr>
        <w:t>2023年1</w:t>
      </w:r>
      <w:r>
        <w:rPr>
          <w:rFonts w:hint="eastAsia" w:eastAsia="楷体"/>
          <w:sz w:val="32"/>
          <w:szCs w:val="32"/>
        </w:rPr>
        <w:t>1</w:t>
      </w:r>
      <w:r>
        <w:rPr>
          <w:rFonts w:eastAsia="楷体"/>
          <w:sz w:val="32"/>
          <w:szCs w:val="32"/>
        </w:rPr>
        <w:t>月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89" w:lineRule="auto"/>
        <w:ind w:left="3350" w:right="1389" w:firstLine="680" w:firstLineChars="200"/>
        <w:jc w:val="left"/>
        <w:textAlignment w:val="baseline"/>
        <w:rPr>
          <w:rFonts w:eastAsia="楷体"/>
          <w:snapToGrid w:val="0"/>
          <w:color w:val="000000"/>
          <w:kern w:val="0"/>
          <w:sz w:val="34"/>
          <w:szCs w:val="34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531" w:bottom="1984" w:left="1531" w:header="0" w:footer="907" w:gutter="0"/>
          <w:cols w:space="720" w:num="1"/>
          <w:titlePg/>
          <w:docGrid w:linePitch="1" w:charSpace="0"/>
        </w:sectPr>
      </w:pPr>
    </w:p>
    <w:p>
      <w:pPr>
        <w:widowControl/>
        <w:jc w:val="left"/>
        <w:rPr>
          <w:rFonts w:eastAsia="楷体_GB2312"/>
          <w:bCs/>
          <w:spacing w:val="40"/>
          <w:sz w:val="36"/>
          <w:szCs w:val="22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填 报 说 明</w:t>
      </w:r>
    </w:p>
    <w:p>
      <w:pPr>
        <w:jc w:val="center"/>
        <w:rPr>
          <w:rFonts w:eastAsia="等线"/>
          <w:bCs/>
          <w:sz w:val="32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1.申报书及有关佐证材料由基地牵头单位统筹各成员单位据实填写，并分别加盖公章（成员单位可分开盖章），申报单位对相关内容的真实性负责。</w:t>
      </w:r>
    </w:p>
    <w:p>
      <w:pPr>
        <w:spacing w:line="560" w:lineRule="exact"/>
        <w:ind w:firstLine="560" w:firstLineChars="20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2.申报书正文内容使用“仿宋_GB2312”字体、“五号”字。内容</w:t>
      </w:r>
      <w:r>
        <w:rPr>
          <w:rFonts w:hint="eastAsia" w:eastAsia="仿宋_GB2312"/>
          <w:bCs/>
          <w:sz w:val="28"/>
          <w:szCs w:val="21"/>
        </w:rPr>
        <w:t>应</w:t>
      </w:r>
      <w:r>
        <w:rPr>
          <w:rFonts w:eastAsia="仿宋_GB2312"/>
          <w:bCs/>
          <w:sz w:val="28"/>
          <w:szCs w:val="21"/>
        </w:rPr>
        <w:t>简明扼要</w:t>
      </w:r>
      <w:r>
        <w:rPr>
          <w:rFonts w:hint="eastAsia" w:eastAsia="仿宋_GB2312"/>
          <w:bCs/>
          <w:sz w:val="28"/>
          <w:szCs w:val="21"/>
        </w:rPr>
        <w:t>、信息准确</w:t>
      </w:r>
      <w:r>
        <w:rPr>
          <w:rFonts w:eastAsia="仿宋_GB2312"/>
          <w:bCs/>
          <w:sz w:val="28"/>
          <w:szCs w:val="21"/>
        </w:rPr>
        <w:t>。</w:t>
      </w:r>
    </w:p>
    <w:p>
      <w:pPr>
        <w:spacing w:line="560" w:lineRule="exact"/>
        <w:ind w:firstLine="560" w:firstLineChars="20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3.申报书与有关佐证材料分别单独装订，A4纸型双面打印</w:t>
      </w:r>
      <w:r>
        <w:rPr>
          <w:rFonts w:hint="eastAsia" w:eastAsia="仿宋_GB2312"/>
          <w:bCs/>
          <w:sz w:val="28"/>
          <w:szCs w:val="21"/>
        </w:rPr>
        <w:t>。申</w:t>
      </w:r>
      <w:r>
        <w:rPr>
          <w:rFonts w:eastAsia="仿宋_GB2312"/>
          <w:bCs/>
          <w:sz w:val="28"/>
          <w:szCs w:val="21"/>
        </w:rPr>
        <w:t>报书一式</w:t>
      </w:r>
      <w:r>
        <w:rPr>
          <w:rFonts w:hint="eastAsia" w:eastAsia="仿宋_GB2312"/>
          <w:bCs/>
          <w:sz w:val="28"/>
          <w:szCs w:val="21"/>
        </w:rPr>
        <w:t>5</w:t>
      </w:r>
      <w:r>
        <w:rPr>
          <w:rFonts w:eastAsia="仿宋_GB2312"/>
          <w:bCs/>
          <w:sz w:val="28"/>
          <w:szCs w:val="21"/>
        </w:rPr>
        <w:t>份</w:t>
      </w:r>
      <w:r>
        <w:rPr>
          <w:rFonts w:hint="eastAsia" w:eastAsia="仿宋_GB2312"/>
          <w:bCs/>
          <w:sz w:val="28"/>
          <w:szCs w:val="21"/>
        </w:rPr>
        <w:t>，佐</w:t>
      </w:r>
      <w:r>
        <w:rPr>
          <w:rFonts w:eastAsia="仿宋_GB2312"/>
          <w:bCs/>
          <w:sz w:val="28"/>
          <w:szCs w:val="21"/>
        </w:rPr>
        <w:t>证材料</w:t>
      </w:r>
      <w:r>
        <w:rPr>
          <w:rFonts w:hint="eastAsia" w:eastAsia="仿宋_GB2312"/>
          <w:bCs/>
          <w:sz w:val="28"/>
          <w:szCs w:val="21"/>
        </w:rPr>
        <w:t>1份</w:t>
      </w:r>
      <w:r>
        <w:rPr>
          <w:rFonts w:eastAsia="仿宋_GB2312"/>
          <w:bCs/>
          <w:sz w:val="28"/>
          <w:szCs w:val="21"/>
        </w:rPr>
        <w:t>。</w:t>
      </w:r>
    </w:p>
    <w:p>
      <w:pPr>
        <w:spacing w:line="560" w:lineRule="exact"/>
        <w:ind w:firstLine="560" w:firstLineChars="200"/>
        <w:rPr>
          <w:rFonts w:eastAsia="仿宋_GB2312"/>
          <w:bCs/>
          <w:sz w:val="28"/>
          <w:szCs w:val="21"/>
        </w:rPr>
        <w:sectPr>
          <w:footerReference r:id="rId6" w:type="default"/>
          <w:pgSz w:w="11906" w:h="16838"/>
          <w:pgMar w:top="1440" w:right="1800" w:bottom="1440" w:left="1800" w:header="0" w:footer="905" w:gutter="0"/>
          <w:cols w:space="720" w:num="1"/>
        </w:sect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一、基地单位信息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02" w:lineRule="exact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tbl>
      <w:tblPr>
        <w:tblStyle w:val="5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153"/>
        <w:gridCol w:w="602"/>
        <w:gridCol w:w="806"/>
        <w:gridCol w:w="1717"/>
        <w:gridCol w:w="6"/>
        <w:gridCol w:w="1851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85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牵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头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单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4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1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单位类型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普通本</w:t>
            </w:r>
            <w:r>
              <w:rPr>
                <w:rFonts w:eastAsia="仿宋_GB2312"/>
                <w:kern w:val="0"/>
                <w:sz w:val="22"/>
                <w:szCs w:val="22"/>
              </w:rPr>
              <w:t>科院校 □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职业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本科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学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校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高等职业院校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申报的专业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大</w:t>
            </w:r>
            <w:r>
              <w:rPr>
                <w:rFonts w:eastAsia="仿宋_GB2312"/>
                <w:kern w:val="0"/>
                <w:sz w:val="22"/>
                <w:szCs w:val="22"/>
              </w:rPr>
              <w:t>类</w:t>
            </w:r>
          </w:p>
        </w:tc>
        <w:tc>
          <w:tcPr>
            <w:tcW w:w="620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（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1个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参照《职业教育专业目录（2021年）》填写）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申报专业（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中类或方向</w:t>
            </w:r>
            <w:r>
              <w:rPr>
                <w:rFonts w:eastAsia="仿宋_GB2312"/>
                <w:kern w:val="0"/>
                <w:sz w:val="22"/>
                <w:szCs w:val="22"/>
              </w:rPr>
              <w:t>）情况</w:t>
            </w:r>
          </w:p>
        </w:tc>
        <w:tc>
          <w:tcPr>
            <w:tcW w:w="6202" w:type="dxa"/>
            <w:gridSpan w:val="5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（一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（二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……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不超过3个，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每个专业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基本情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况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不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超过100字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gridSpan w:val="3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相关专业的二级学院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是否参与</w:t>
            </w:r>
          </w:p>
        </w:tc>
        <w:tc>
          <w:tcPr>
            <w:tcW w:w="1717" w:type="dxa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是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否</w:t>
            </w:r>
          </w:p>
        </w:tc>
        <w:tc>
          <w:tcPr>
            <w:tcW w:w="1857" w:type="dxa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二级学院名称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.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2．</w:t>
            </w:r>
          </w:p>
          <w:p>
            <w:pPr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校级主管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负责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人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-3"/>
                <w:kern w:val="0"/>
                <w:sz w:val="22"/>
                <w:szCs w:val="22"/>
              </w:rPr>
              <w:t>职务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Arial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办公号码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  <w:t>部门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Arial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-3"/>
                <w:kern w:val="0"/>
                <w:sz w:val="22"/>
                <w:szCs w:val="22"/>
              </w:rPr>
              <w:t>职务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办公号码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Arial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管理人员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12"/>
                <w:kern w:val="0"/>
                <w:sz w:val="22"/>
                <w:szCs w:val="22"/>
              </w:rPr>
              <w:t>部门/</w:t>
            </w:r>
            <w:r>
              <w:rPr>
                <w:rFonts w:eastAsia="仿宋_GB2312"/>
                <w:snapToGrid w:val="0"/>
                <w:spacing w:val="-3"/>
                <w:kern w:val="0"/>
                <w:sz w:val="22"/>
                <w:szCs w:val="22"/>
              </w:rPr>
              <w:t>职务</w:t>
            </w: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3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...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3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校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内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其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他参与部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门</w:t>
            </w:r>
          </w:p>
        </w:tc>
        <w:tc>
          <w:tcPr>
            <w:tcW w:w="53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（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教师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、教学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、教科研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或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后勤保障等）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依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次列出参与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部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门名称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具体负责人</w:t>
            </w: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及</w:t>
            </w: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Cs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Cs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员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Cs/>
                <w:kern w:val="0"/>
                <w:sz w:val="22"/>
                <w:szCs w:val="22"/>
              </w:rPr>
              <w:t>单</w:t>
            </w:r>
          </w:p>
          <w:p>
            <w:pPr>
              <w:widowControl/>
              <w:tabs>
                <w:tab w:val="left" w:pos="552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Cs/>
                <w:kern w:val="0"/>
                <w:sz w:val="22"/>
                <w:szCs w:val="22"/>
              </w:rPr>
              <w:t>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单位类型</w:t>
            </w:r>
          </w:p>
        </w:tc>
        <w:tc>
          <w:tcPr>
            <w:tcW w:w="53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普通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本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科高校 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职教本科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高职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院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校 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其</w:t>
            </w:r>
            <w:r>
              <w:rPr>
                <w:rFonts w:eastAsia="仿宋_GB2312"/>
                <w:kern w:val="0"/>
                <w:sz w:val="22"/>
                <w:szCs w:val="22"/>
              </w:rPr>
              <w:t>他</w:t>
            </w:r>
          </w:p>
          <w:p>
            <w:pPr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职业</w:t>
            </w:r>
            <w:r>
              <w:rPr>
                <w:rFonts w:eastAsia="仿宋_GB2312"/>
                <w:kern w:val="0"/>
                <w:sz w:val="22"/>
                <w:szCs w:val="22"/>
              </w:rPr>
              <w:t>教育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教</w:t>
            </w:r>
            <w:r>
              <w:rPr>
                <w:rFonts w:eastAsia="仿宋_GB2312"/>
                <w:kern w:val="0"/>
                <w:sz w:val="22"/>
                <w:szCs w:val="22"/>
              </w:rPr>
              <w:t>师企业实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践</w:t>
            </w:r>
            <w:r>
              <w:rPr>
                <w:rFonts w:eastAsia="仿宋_GB2312"/>
                <w:kern w:val="0"/>
                <w:sz w:val="22"/>
                <w:szCs w:val="22"/>
              </w:rPr>
              <w:t>基地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（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国</w:t>
            </w:r>
            <w:r>
              <w:rPr>
                <w:rFonts w:eastAsia="仿宋_GB2312"/>
                <w:kern w:val="0"/>
                <w:sz w:val="22"/>
                <w:szCs w:val="22"/>
              </w:rPr>
              <w:t>家级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省</w:t>
            </w:r>
            <w:r>
              <w:rPr>
                <w:rFonts w:eastAsia="仿宋_GB2312"/>
                <w:kern w:val="0"/>
                <w:sz w:val="22"/>
                <w:szCs w:val="22"/>
              </w:rPr>
              <w:t>级）</w:t>
            </w:r>
          </w:p>
          <w:p>
            <w:pPr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产</w:t>
            </w:r>
            <w:r>
              <w:rPr>
                <w:rFonts w:eastAsia="仿宋_GB2312"/>
                <w:kern w:val="0"/>
                <w:sz w:val="22"/>
                <w:szCs w:val="22"/>
              </w:rPr>
              <w:t>教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融</w:t>
            </w:r>
            <w:r>
              <w:rPr>
                <w:rFonts w:eastAsia="仿宋_GB2312"/>
                <w:kern w:val="0"/>
                <w:sz w:val="22"/>
                <w:szCs w:val="22"/>
              </w:rPr>
              <w:t>合型企业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（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国</w:t>
            </w:r>
            <w:r>
              <w:rPr>
                <w:rFonts w:eastAsia="仿宋_GB2312"/>
                <w:kern w:val="0"/>
                <w:sz w:val="22"/>
                <w:szCs w:val="22"/>
              </w:rPr>
              <w:t>家级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省</w:t>
            </w:r>
            <w:r>
              <w:rPr>
                <w:rFonts w:eastAsia="仿宋_GB2312"/>
                <w:kern w:val="0"/>
                <w:sz w:val="22"/>
                <w:szCs w:val="22"/>
              </w:rPr>
              <w:t>级）□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行</w:t>
            </w:r>
            <w:r>
              <w:rPr>
                <w:rFonts w:eastAsia="仿宋_GB2312"/>
                <w:kern w:val="0"/>
                <w:sz w:val="22"/>
                <w:szCs w:val="22"/>
              </w:rPr>
              <w:t>业协会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其</w:t>
            </w:r>
            <w:r>
              <w:rPr>
                <w:rFonts w:eastAsia="仿宋_GB2312"/>
                <w:kern w:val="0"/>
                <w:sz w:val="22"/>
                <w:szCs w:val="22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单位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主管</w:t>
            </w:r>
          </w:p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职务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项目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联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系人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部门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单位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类型</w:t>
            </w:r>
          </w:p>
        </w:tc>
        <w:tc>
          <w:tcPr>
            <w:tcW w:w="53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（同1，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直接填）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单位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主管</w:t>
            </w:r>
          </w:p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职务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项目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联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系人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部门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...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（格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式同上）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以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上</w:t>
            </w: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佐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证材料页码</w:t>
            </w:r>
          </w:p>
        </w:tc>
        <w:tc>
          <w:tcPr>
            <w:tcW w:w="53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二、基本情况</w:t>
      </w:r>
    </w:p>
    <w:tbl>
      <w:tblPr>
        <w:tblStyle w:val="5"/>
        <w:tblW w:w="8359" w:type="dxa"/>
        <w:jc w:val="center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515"/>
        <w:gridCol w:w="1248"/>
        <w:gridCol w:w="10"/>
        <w:gridCol w:w="1007"/>
        <w:gridCol w:w="846"/>
        <w:gridCol w:w="17"/>
        <w:gridCol w:w="1104"/>
        <w:gridCol w:w="983"/>
        <w:gridCol w:w="262"/>
        <w:gridCol w:w="1383"/>
      </w:tblGrid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4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牵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头单位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承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训专业领域优势</w:t>
            </w:r>
          </w:p>
        </w:tc>
        <w:tc>
          <w:tcPr>
            <w:tcW w:w="73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（300字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左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右）</w:t>
            </w:r>
          </w:p>
          <w:p>
            <w:pPr>
              <w:spacing w:after="120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5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牵头单位</w:t>
            </w:r>
            <w:r>
              <w:rPr>
                <w:rFonts w:eastAsia="仿宋_GB2312"/>
                <w:snapToGrid w:val="0"/>
                <w:spacing w:val="5"/>
                <w:kern w:val="0"/>
                <w:sz w:val="22"/>
                <w:szCs w:val="22"/>
              </w:rPr>
              <w:t>承担省级及以上教师培训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情况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3"/>
                <w:kern w:val="0"/>
                <w:sz w:val="22"/>
                <w:szCs w:val="22"/>
              </w:rPr>
              <w:t>（近</w:t>
            </w: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三年为主）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级别</w:t>
            </w: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（国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家级、省级）</w:t>
            </w: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项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目名称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参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训人数</w:t>
            </w: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起止时间及时长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主要内容</w:t>
            </w: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按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专业中类填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写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，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每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专业100字以内）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kern w:val="0"/>
                <w:sz w:val="22"/>
                <w:szCs w:val="22"/>
              </w:rPr>
              <w:t>2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348" w:firstLineChars="150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级别</w:t>
            </w:r>
          </w:p>
        </w:tc>
        <w:tc>
          <w:tcPr>
            <w:tcW w:w="1853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357" w:firstLineChars="150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 xml:space="preserve">  项</w:t>
            </w: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目名称</w:t>
            </w:r>
          </w:p>
        </w:tc>
        <w:tc>
          <w:tcPr>
            <w:tcW w:w="16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参</w:t>
            </w:r>
            <w:r>
              <w:rPr>
                <w:rFonts w:eastAsia="仿宋_GB2312"/>
                <w:kern w:val="0"/>
                <w:sz w:val="22"/>
                <w:szCs w:val="22"/>
              </w:rPr>
              <w:t>训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人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853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30" w:firstLineChars="150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起止时间及时长</w:t>
            </w:r>
          </w:p>
        </w:tc>
        <w:tc>
          <w:tcPr>
            <w:tcW w:w="16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主</w:t>
            </w:r>
            <w:r>
              <w:rPr>
                <w:rFonts w:eastAsia="仿宋_GB2312"/>
                <w:kern w:val="0"/>
                <w:sz w:val="22"/>
                <w:szCs w:val="22"/>
              </w:rPr>
              <w:t>要内容</w:t>
            </w: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kern w:val="0"/>
                <w:sz w:val="22"/>
                <w:szCs w:val="22"/>
              </w:rPr>
              <w:t>…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（格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式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同1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佐证材料页码</w:t>
            </w: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3"/>
                <w:kern w:val="0"/>
                <w:sz w:val="22"/>
                <w:szCs w:val="22"/>
              </w:rPr>
              <w:t>承</w:t>
            </w: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训专业</w:t>
            </w:r>
            <w:r>
              <w:rPr>
                <w:rFonts w:hint="eastAsia" w:eastAsia="仿宋_GB2312"/>
                <w:snapToGrid w:val="0"/>
                <w:spacing w:val="3"/>
                <w:kern w:val="0"/>
                <w:sz w:val="22"/>
                <w:szCs w:val="22"/>
              </w:rPr>
              <w:t>培训</w:t>
            </w: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师资及专家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建设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情</w:t>
            </w: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况</w:t>
            </w: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3"/>
                <w:kern w:val="0"/>
                <w:sz w:val="22"/>
                <w:szCs w:val="22"/>
              </w:rPr>
              <w:t>总</w:t>
            </w: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体情况</w:t>
            </w: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培训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师资及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家库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情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况描述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，按承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训专业可统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可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分。</w:t>
            </w:r>
          </w:p>
          <w:p>
            <w:pPr>
              <w:jc w:val="left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包括教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师（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家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）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人数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、结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构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来源、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平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均年龄、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高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级职称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/高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等级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技能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水平比例等）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，是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否能稳定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参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加培训工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作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一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龄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单位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职务</w:t>
            </w:r>
            <w:r>
              <w:rPr>
                <w:rFonts w:eastAsia="仿宋_GB2312"/>
                <w:snapToGrid w:val="0"/>
                <w:spacing w:val="5"/>
                <w:kern w:val="0"/>
                <w:sz w:val="22"/>
                <w:szCs w:val="22"/>
              </w:rPr>
              <w:t>/</w:t>
            </w: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职称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>联</w:t>
            </w: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...</w:t>
            </w:r>
          </w:p>
        </w:tc>
        <w:tc>
          <w:tcPr>
            <w:tcW w:w="100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pacing w:val="6"/>
                <w:kern w:val="0"/>
                <w:sz w:val="22"/>
                <w:szCs w:val="22"/>
              </w:rPr>
              <w:t>二</w:t>
            </w:r>
          </w:p>
        </w:tc>
        <w:tc>
          <w:tcPr>
            <w:tcW w:w="68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090" w:firstLineChars="950"/>
              <w:textAlignment w:val="baseline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（格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式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同专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业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一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佐证材料页码</w:t>
            </w: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承</w:t>
            </w: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训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业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培训</w:t>
            </w: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固定场所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与</w:t>
            </w: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教学设施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等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1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培训场所位置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（省内</w:t>
            </w:r>
            <w:r>
              <w:rPr>
                <w:rFonts w:eastAsia="仿宋_GB2312"/>
                <w:kern w:val="0"/>
                <w:sz w:val="22"/>
                <w:szCs w:val="22"/>
              </w:rPr>
              <w:t>外）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（具体到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设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区市）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>一</w:t>
            </w: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次</w:t>
            </w: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>培训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>规模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napToGrid w:val="0"/>
                <w:spacing w:val="9"/>
                <w:kern w:val="0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已</w:t>
            </w:r>
            <w:r>
              <w:rPr>
                <w:rFonts w:eastAsia="仿宋_GB2312"/>
                <w:kern w:val="0"/>
                <w:sz w:val="22"/>
                <w:szCs w:val="22"/>
              </w:rPr>
              <w:t>有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设</w:t>
            </w:r>
            <w:r>
              <w:rPr>
                <w:rFonts w:eastAsia="仿宋_GB2312"/>
                <w:kern w:val="0"/>
                <w:sz w:val="22"/>
                <w:szCs w:val="22"/>
              </w:rPr>
              <w:t>备设施</w:t>
            </w:r>
          </w:p>
        </w:tc>
        <w:tc>
          <w:tcPr>
            <w:tcW w:w="45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可</w:t>
            </w:r>
            <w:r>
              <w:rPr>
                <w:rFonts w:eastAsia="仿宋_GB2312"/>
                <w:kern w:val="0"/>
                <w:sz w:val="22"/>
                <w:szCs w:val="22"/>
              </w:rPr>
              <w:t>开展培训内容</w:t>
            </w:r>
          </w:p>
        </w:tc>
        <w:tc>
          <w:tcPr>
            <w:tcW w:w="45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2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5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880" w:firstLineChars="400"/>
              <w:textAlignment w:val="baseline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（格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式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同1）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...</w:t>
            </w:r>
          </w:p>
        </w:tc>
        <w:tc>
          <w:tcPr>
            <w:tcW w:w="45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pacing w:val="6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6"/>
                <w:kern w:val="0"/>
                <w:sz w:val="22"/>
                <w:szCs w:val="22"/>
              </w:rPr>
              <w:t>...</w:t>
            </w:r>
          </w:p>
        </w:tc>
        <w:tc>
          <w:tcPr>
            <w:tcW w:w="68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佐证材料页码</w:t>
            </w:r>
          </w:p>
        </w:tc>
        <w:tc>
          <w:tcPr>
            <w:tcW w:w="56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牵头单位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2"/>
                <w:szCs w:val="22"/>
              </w:rPr>
              <w:t>承</w:t>
            </w: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训专业实习实训基地情况</w:t>
            </w:r>
          </w:p>
        </w:tc>
        <w:tc>
          <w:tcPr>
            <w:tcW w:w="73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与承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训专业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相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关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的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校内或企业实训基地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名称，对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接院系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，能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接纳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实习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实训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人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数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（年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度</w:t>
            </w: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总量/批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次）等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业一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  <w:t>业二</w:t>
            </w:r>
          </w:p>
          <w:p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ind w:left="720" w:firstLine="0" w:firstLineChars="0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9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佐证材料页码</w:t>
            </w:r>
          </w:p>
        </w:tc>
        <w:tc>
          <w:tcPr>
            <w:tcW w:w="56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/>
                <w:snapToGrid w:val="0"/>
                <w:color w:val="7F7F7F"/>
                <w:spacing w:val="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  <w:jc w:val="center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核心成员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企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合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有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关情况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73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按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不同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专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业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不同合作企业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逐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一填写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：企业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在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承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训专业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及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其相关领域的技术创新优势与产教融合经验，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校企稳定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合作经验及成效，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参与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教师培训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可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提供的资源及保障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条件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等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，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每个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300字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以内</w:t>
            </w:r>
          </w:p>
          <w:p>
            <w:pPr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（一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（二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……</w:t>
            </w:r>
          </w:p>
          <w:p>
            <w:pPr>
              <w:jc w:val="center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佐证材料页码</w:t>
            </w:r>
          </w:p>
        </w:tc>
        <w:tc>
          <w:tcPr>
            <w:tcW w:w="56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2"/>
                <w:szCs w:val="22"/>
              </w:rPr>
              <w:t>基地建设总体思路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培训方案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过程管理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（以现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有基础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为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主，近期规划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建设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为辅）</w:t>
            </w:r>
          </w:p>
        </w:tc>
        <w:tc>
          <w:tcPr>
            <w:tcW w:w="73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“双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师型”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基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地建设总体思路（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包括牵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头单位统筹、核心成员单位协作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与各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自职责分工，奖惩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退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出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机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制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，管理办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法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、制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度建设等）</w:t>
            </w:r>
          </w:p>
          <w:p>
            <w:pPr>
              <w:keepNext/>
              <w:keepLines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73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ind w:firstLine="110" w:firstLineChars="50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校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企合作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产教融合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模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式的</w:t>
            </w:r>
            <w:r>
              <w:rPr>
                <w:rFonts w:hint="eastAsia" w:eastAsia="仿宋_GB2312"/>
                <w:color w:val="7F7F7F"/>
                <w:kern w:val="0"/>
                <w:sz w:val="22"/>
                <w:szCs w:val="22"/>
              </w:rPr>
              <w:t>培训</w:t>
            </w:r>
            <w:r>
              <w:rPr>
                <w:rFonts w:eastAsia="仿宋_GB2312"/>
                <w:color w:val="7F7F7F"/>
                <w:kern w:val="0"/>
                <w:sz w:val="22"/>
                <w:szCs w:val="22"/>
              </w:rPr>
              <w:t>方案</w:t>
            </w:r>
          </w:p>
          <w:p>
            <w:pPr>
              <w:keepNext/>
              <w:keepLines/>
              <w:ind w:firstLine="440" w:firstLineChars="200"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ind w:firstLine="440" w:firstLineChars="200"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ind w:firstLine="440" w:firstLineChars="200"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keepNext/>
              <w:keepLines/>
              <w:ind w:firstLine="440" w:firstLineChars="200"/>
              <w:jc w:val="center"/>
              <w:outlineLvl w:val="1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eastAsia="仿宋_GB2312"/>
                <w:color w:val="7F7F7F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3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bCs/>
                <w:color w:val="7F7F7F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eastAsia="仿宋_GB2312"/>
                <w:bCs/>
                <w:color w:val="7F7F7F"/>
                <w:kern w:val="0"/>
                <w:sz w:val="22"/>
                <w:szCs w:val="22"/>
              </w:rPr>
              <w:t>线</w:t>
            </w:r>
            <w:r>
              <w:rPr>
                <w:rFonts w:eastAsia="仿宋_GB2312"/>
                <w:bCs/>
                <w:color w:val="7F7F7F"/>
                <w:kern w:val="0"/>
                <w:sz w:val="22"/>
                <w:szCs w:val="22"/>
              </w:rPr>
              <w:t>上线下</w:t>
            </w:r>
            <w:r>
              <w:rPr>
                <w:rFonts w:hint="eastAsia" w:eastAsia="仿宋_GB2312"/>
                <w:bCs/>
                <w:color w:val="7F7F7F"/>
                <w:kern w:val="0"/>
                <w:sz w:val="22"/>
                <w:szCs w:val="22"/>
              </w:rPr>
              <w:t>相</w:t>
            </w:r>
            <w:r>
              <w:rPr>
                <w:rFonts w:eastAsia="仿宋_GB2312"/>
                <w:bCs/>
                <w:color w:val="7F7F7F"/>
                <w:kern w:val="0"/>
                <w:sz w:val="22"/>
                <w:szCs w:val="22"/>
              </w:rPr>
              <w:t>结合</w:t>
            </w:r>
            <w:r>
              <w:rPr>
                <w:rFonts w:hint="eastAsia" w:eastAsia="仿宋_GB2312"/>
                <w:bCs/>
                <w:color w:val="7F7F7F"/>
                <w:kern w:val="0"/>
                <w:sz w:val="22"/>
                <w:szCs w:val="22"/>
              </w:rPr>
              <w:t>培训、</w:t>
            </w:r>
            <w:r>
              <w:rPr>
                <w:rFonts w:eastAsia="仿宋_GB2312"/>
                <w:bCs/>
                <w:color w:val="7F7F7F"/>
                <w:kern w:val="0"/>
                <w:sz w:val="22"/>
                <w:szCs w:val="22"/>
              </w:rPr>
              <w:t>持续赋能教师成长</w:t>
            </w:r>
            <w:r>
              <w:rPr>
                <w:rFonts w:hint="eastAsia" w:eastAsia="仿宋_GB2312"/>
                <w:bCs/>
                <w:color w:val="7F7F7F"/>
                <w:kern w:val="0"/>
                <w:sz w:val="22"/>
                <w:szCs w:val="22"/>
              </w:rPr>
              <w:t>的工</w:t>
            </w:r>
            <w:r>
              <w:rPr>
                <w:rFonts w:eastAsia="仿宋_GB2312"/>
                <w:bCs/>
                <w:color w:val="7F7F7F"/>
                <w:kern w:val="0"/>
                <w:sz w:val="22"/>
                <w:szCs w:val="22"/>
              </w:rPr>
              <w:t>作</w:t>
            </w:r>
            <w:r>
              <w:rPr>
                <w:rFonts w:hint="eastAsia" w:eastAsia="仿宋_GB2312"/>
                <w:bCs/>
                <w:color w:val="7F7F7F"/>
                <w:kern w:val="0"/>
                <w:sz w:val="22"/>
                <w:szCs w:val="22"/>
              </w:rPr>
              <w:t>基础</w:t>
            </w:r>
            <w:r>
              <w:rPr>
                <w:rFonts w:eastAsia="仿宋_GB2312"/>
                <w:bCs/>
                <w:color w:val="7F7F7F"/>
                <w:kern w:val="0"/>
                <w:sz w:val="22"/>
                <w:szCs w:val="22"/>
              </w:rPr>
              <w:t>及</w:t>
            </w:r>
            <w:r>
              <w:rPr>
                <w:rFonts w:hint="eastAsia" w:eastAsia="仿宋_GB2312"/>
                <w:bCs/>
                <w:color w:val="7F7F7F"/>
                <w:kern w:val="0"/>
                <w:sz w:val="22"/>
                <w:szCs w:val="22"/>
              </w:rPr>
              <w:t>建设</w:t>
            </w:r>
            <w:r>
              <w:rPr>
                <w:rFonts w:eastAsia="仿宋_GB2312"/>
                <w:bCs/>
                <w:color w:val="7F7F7F"/>
                <w:kern w:val="0"/>
                <w:sz w:val="22"/>
                <w:szCs w:val="22"/>
              </w:rPr>
              <w:t>规划</w:t>
            </w:r>
          </w:p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left="172"/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  <w:t>佐证材料页码</w:t>
            </w:r>
          </w:p>
        </w:tc>
        <w:tc>
          <w:tcPr>
            <w:tcW w:w="56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3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三、申报单位意见（</w:t>
      </w:r>
      <w:r>
        <w:rPr>
          <w:rFonts w:hint="eastAsia" w:eastAsia="仿宋_GB2312"/>
          <w:bCs/>
          <w:sz w:val="24"/>
        </w:rPr>
        <w:t>根据培训</w:t>
      </w:r>
      <w:r>
        <w:rPr>
          <w:rFonts w:eastAsia="仿宋_GB2312"/>
          <w:bCs/>
          <w:sz w:val="24"/>
        </w:rPr>
        <w:t>实</w:t>
      </w:r>
      <w:r>
        <w:rPr>
          <w:rFonts w:hint="eastAsia" w:eastAsia="仿宋_GB2312"/>
          <w:bCs/>
          <w:sz w:val="24"/>
        </w:rPr>
        <w:t>际</w:t>
      </w:r>
      <w:r>
        <w:rPr>
          <w:rFonts w:eastAsia="仿宋_GB2312"/>
          <w:bCs/>
          <w:sz w:val="24"/>
        </w:rPr>
        <w:t>可增加</w:t>
      </w:r>
      <w:r>
        <w:rPr>
          <w:rFonts w:hint="eastAsia" w:eastAsia="仿宋_GB2312"/>
          <w:bCs/>
          <w:sz w:val="24"/>
        </w:rPr>
        <w:t>成</w:t>
      </w:r>
      <w:r>
        <w:rPr>
          <w:rFonts w:eastAsia="仿宋_GB2312"/>
          <w:bCs/>
          <w:sz w:val="24"/>
        </w:rPr>
        <w:t>员单位数量</w:t>
      </w:r>
      <w:r>
        <w:rPr>
          <w:rFonts w:eastAsia="黑体"/>
          <w:sz w:val="32"/>
          <w:szCs w:val="32"/>
        </w:rPr>
        <w:t>）</w:t>
      </w:r>
    </w:p>
    <w:tbl>
      <w:tblPr>
        <w:tblStyle w:val="3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8187" w:type="dxa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本单位全面了解申报</w:t>
            </w:r>
            <w:r>
              <w:rPr>
                <w:rFonts w:hint="eastAsia" w:eastAsia="仿宋_GB2312"/>
                <w:bCs/>
                <w:sz w:val="24"/>
              </w:rPr>
              <w:t>省</w:t>
            </w:r>
            <w:r>
              <w:rPr>
                <w:rFonts w:eastAsia="仿宋_GB2312"/>
                <w:bCs/>
                <w:sz w:val="24"/>
              </w:rPr>
              <w:t>级</w:t>
            </w:r>
            <w:r>
              <w:rPr>
                <w:rFonts w:hint="eastAsia" w:eastAsia="仿宋_GB2312"/>
                <w:bCs/>
                <w:sz w:val="24"/>
              </w:rPr>
              <w:t>职业</w:t>
            </w:r>
            <w:r>
              <w:rPr>
                <w:rFonts w:eastAsia="仿宋_GB2312"/>
                <w:bCs/>
                <w:sz w:val="24"/>
              </w:rPr>
              <w:t>教育</w:t>
            </w:r>
            <w:r>
              <w:rPr>
                <w:rFonts w:hint="eastAsia"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双师型</w:t>
            </w:r>
            <w:r>
              <w:rPr>
                <w:rFonts w:hint="eastAsia"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教师培训基地有关要求，承诺所提供的材料真实、有效。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本单位全力支持基地申报有关工作，</w:t>
            </w:r>
            <w:r>
              <w:rPr>
                <w:rFonts w:hint="eastAsia" w:eastAsia="仿宋_GB2312"/>
                <w:bCs/>
                <w:sz w:val="24"/>
              </w:rPr>
              <w:t>将</w:t>
            </w:r>
            <w:r>
              <w:rPr>
                <w:rFonts w:eastAsia="仿宋_GB2312"/>
                <w:bCs/>
                <w:sz w:val="24"/>
              </w:rPr>
              <w:t>积极统筹</w:t>
            </w:r>
            <w:r>
              <w:rPr>
                <w:rFonts w:hint="eastAsia" w:eastAsia="仿宋_GB2312"/>
                <w:bCs/>
                <w:sz w:val="24"/>
              </w:rPr>
              <w:t>校</w:t>
            </w:r>
            <w:r>
              <w:rPr>
                <w:rFonts w:eastAsia="仿宋_GB2312"/>
                <w:bCs/>
                <w:sz w:val="24"/>
              </w:rPr>
              <w:t>内各</w:t>
            </w:r>
            <w:r>
              <w:rPr>
                <w:rFonts w:hint="eastAsia" w:eastAsia="仿宋_GB2312"/>
                <w:bCs/>
                <w:sz w:val="24"/>
              </w:rPr>
              <w:t>有</w:t>
            </w:r>
            <w:r>
              <w:rPr>
                <w:rFonts w:eastAsia="仿宋_GB2312"/>
                <w:bCs/>
                <w:sz w:val="24"/>
              </w:rPr>
              <w:t>关部门和</w:t>
            </w:r>
            <w:r>
              <w:rPr>
                <w:rFonts w:hint="eastAsia" w:eastAsia="仿宋_GB2312"/>
                <w:bCs/>
                <w:sz w:val="24"/>
              </w:rPr>
              <w:t>基</w:t>
            </w:r>
            <w:r>
              <w:rPr>
                <w:rFonts w:eastAsia="仿宋_GB2312"/>
                <w:bCs/>
                <w:sz w:val="24"/>
              </w:rPr>
              <w:t>地成员单位</w:t>
            </w:r>
            <w:r>
              <w:rPr>
                <w:rFonts w:hint="eastAsia" w:eastAsia="仿宋_GB2312"/>
                <w:bCs/>
                <w:sz w:val="24"/>
              </w:rPr>
              <w:t>做</w:t>
            </w:r>
            <w:r>
              <w:rPr>
                <w:rFonts w:eastAsia="仿宋_GB2312"/>
                <w:bCs/>
                <w:sz w:val="24"/>
              </w:rPr>
              <w:t>好省级及以上教师培训工作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并提供必要的条件保障。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ordWrap w:val="0"/>
              <w:spacing w:line="560" w:lineRule="exact"/>
              <w:ind w:firstLine="480" w:firstLineChars="200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基</w:t>
            </w:r>
            <w:r>
              <w:rPr>
                <w:rFonts w:eastAsia="仿宋_GB2312"/>
                <w:bCs/>
                <w:sz w:val="24"/>
              </w:rPr>
              <w:t xml:space="preserve">地牵头单位名称（盖章）：                      </w:t>
            </w:r>
          </w:p>
          <w:p>
            <w:pPr>
              <w:wordWrap w:val="0"/>
              <w:spacing w:line="560" w:lineRule="exact"/>
              <w:ind w:firstLine="480" w:firstLineChars="20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187" w:type="dxa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本单位全面了解申报</w:t>
            </w:r>
            <w:r>
              <w:rPr>
                <w:rFonts w:hint="eastAsia" w:eastAsia="仿宋_GB2312"/>
                <w:bCs/>
                <w:sz w:val="24"/>
              </w:rPr>
              <w:t>省</w:t>
            </w:r>
            <w:r>
              <w:rPr>
                <w:rFonts w:eastAsia="仿宋_GB2312"/>
                <w:bCs/>
                <w:sz w:val="24"/>
              </w:rPr>
              <w:t>级</w:t>
            </w:r>
            <w:r>
              <w:rPr>
                <w:rFonts w:hint="eastAsia" w:eastAsia="仿宋_GB2312"/>
                <w:bCs/>
                <w:sz w:val="24"/>
              </w:rPr>
              <w:t>职业</w:t>
            </w:r>
            <w:r>
              <w:rPr>
                <w:rFonts w:eastAsia="仿宋_GB2312"/>
                <w:bCs/>
                <w:sz w:val="24"/>
              </w:rPr>
              <w:t>教育“双师型</w:t>
            </w:r>
            <w:r>
              <w:rPr>
                <w:rFonts w:hint="eastAsia"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教师培训基地有关要求，承诺所提供的材料真实、有效。如有不实内容，自愿承担相应责任。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本单位全力支持基地申报有关工作，协助牵头单位及其他各成员单位共同</w:t>
            </w:r>
            <w:r>
              <w:rPr>
                <w:rFonts w:hint="eastAsia" w:eastAsia="仿宋_GB2312"/>
                <w:bCs/>
                <w:sz w:val="24"/>
              </w:rPr>
              <w:t>做</w:t>
            </w:r>
            <w:r>
              <w:rPr>
                <w:rFonts w:eastAsia="仿宋_GB2312"/>
                <w:bCs/>
                <w:sz w:val="24"/>
              </w:rPr>
              <w:t>好教师</w:t>
            </w:r>
            <w:r>
              <w:rPr>
                <w:rFonts w:hint="eastAsia" w:eastAsia="仿宋_GB2312"/>
                <w:bCs/>
                <w:sz w:val="24"/>
              </w:rPr>
              <w:t>培训</w:t>
            </w:r>
            <w:r>
              <w:rPr>
                <w:rFonts w:eastAsia="仿宋_GB2312"/>
                <w:bCs/>
                <w:sz w:val="24"/>
              </w:rPr>
              <w:t>工作</w:t>
            </w:r>
            <w:r>
              <w:rPr>
                <w:rFonts w:hint="eastAsia" w:eastAsia="仿宋_GB2312"/>
                <w:bCs/>
                <w:sz w:val="24"/>
              </w:rPr>
              <w:t>并</w:t>
            </w:r>
            <w:r>
              <w:rPr>
                <w:rFonts w:eastAsia="仿宋_GB2312"/>
                <w:bCs/>
                <w:sz w:val="24"/>
              </w:rPr>
              <w:t>提供必要的</w:t>
            </w:r>
            <w:r>
              <w:rPr>
                <w:rFonts w:hint="eastAsia" w:eastAsia="仿宋_GB2312"/>
                <w:bCs/>
                <w:sz w:val="24"/>
              </w:rPr>
              <w:t>培训</w:t>
            </w:r>
            <w:r>
              <w:rPr>
                <w:rFonts w:eastAsia="仿宋_GB2312"/>
                <w:bCs/>
                <w:sz w:val="24"/>
              </w:rPr>
              <w:t>资源和保障条件。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spacing w:after="120" w:line="560" w:lineRule="exact"/>
              <w:ind w:firstLine="640" w:firstLineChars="200"/>
              <w:rPr>
                <w:rFonts w:eastAsia="仿宋_GB2312"/>
                <w:sz w:val="32"/>
              </w:rPr>
            </w:pPr>
          </w:p>
          <w:p>
            <w:pPr>
              <w:wordWrap w:val="0"/>
              <w:spacing w:line="560" w:lineRule="exact"/>
              <w:ind w:right="240" w:firstLine="480" w:firstLineChars="200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成员单位名称（盖章）：                      </w:t>
            </w:r>
          </w:p>
          <w:p>
            <w:pPr>
              <w:pStyle w:val="6"/>
              <w:numPr>
                <w:ilvl w:val="0"/>
                <w:numId w:val="2"/>
              </w:numPr>
              <w:spacing w:line="560" w:lineRule="exact"/>
              <w:ind w:right="720" w:firstLineChars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 xml:space="preserve">             2</w:t>
            </w:r>
            <w:r>
              <w:rPr>
                <w:rFonts w:eastAsia="仿宋_GB2312"/>
                <w:bCs/>
                <w:sz w:val="24"/>
              </w:rPr>
              <w:t xml:space="preserve">.                3.         </w:t>
            </w:r>
            <w:r>
              <w:rPr>
                <w:rFonts w:hint="eastAsia" w:eastAsia="仿宋_GB2312"/>
                <w:bCs/>
                <w:sz w:val="24"/>
              </w:rPr>
              <w:t>…</w:t>
            </w:r>
          </w:p>
          <w:p>
            <w:pPr>
              <w:spacing w:line="560" w:lineRule="exact"/>
              <w:ind w:right="720"/>
              <w:rPr>
                <w:rFonts w:eastAsia="仿宋_GB2312"/>
                <w:bCs/>
                <w:sz w:val="24"/>
              </w:rPr>
            </w:pPr>
          </w:p>
          <w:p>
            <w:pPr>
              <w:spacing w:line="560" w:lineRule="exact"/>
              <w:ind w:right="720"/>
              <w:rPr>
                <w:rFonts w:eastAsia="仿宋_GB2312"/>
                <w:bCs/>
                <w:sz w:val="24"/>
              </w:rPr>
            </w:pPr>
          </w:p>
          <w:p>
            <w:pPr>
              <w:spacing w:line="560" w:lineRule="exact"/>
              <w:ind w:right="720"/>
              <w:rPr>
                <w:rFonts w:eastAsia="仿宋_GB2312"/>
                <w:bCs/>
                <w:sz w:val="24"/>
              </w:rPr>
            </w:pPr>
          </w:p>
          <w:p>
            <w:pPr>
              <w:wordWrap w:val="0"/>
              <w:spacing w:line="560" w:lineRule="exact"/>
              <w:ind w:firstLine="480" w:firstLineChars="20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年   月   日</w:t>
            </w:r>
          </w:p>
        </w:tc>
      </w:tr>
    </w:tbl>
    <w:p>
      <w:pPr>
        <w:spacing w:line="500" w:lineRule="exact"/>
        <w:rPr>
          <w:rFonts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B1D9B2-A5D0-4515-B6D4-777CA427FC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3117B2-69F8-4663-80AD-0D6BBFF064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3BAB4DB-8B98-483F-B476-268ECB232A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5432DE5-E0CB-4928-9E2F-298CB10C632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AF991EB-5E97-4012-805A-052E058977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43DEFA4-C09D-411D-80C2-D96362C94BD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172E07B5-983A-4106-8B56-B7BC2657DE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74245E15-F4F0-4636-8B4A-B1369329DD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150DCF79-C5DE-4D05-8299-CCE8F6AD10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56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firstLine="56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ind w:firstLine="360"/>
      <w:jc w:val="center"/>
      <w:rPr>
        <w:rFonts w:ascii="等线" w:hAnsi="等线" w:eastAsia="等线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F42CB"/>
    <w:multiLevelType w:val="multilevel"/>
    <w:tmpl w:val="1B0F42CB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1419F"/>
    <w:multiLevelType w:val="multilevel"/>
    <w:tmpl w:val="2901419F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mIxMzFiYTBjMjM3MTVlNmM0NTg2MmU4OTgwZGIifQ=="/>
  </w:docVars>
  <w:rsids>
    <w:rsidRoot w:val="705A0FA3"/>
    <w:rsid w:val="705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rPr>
      <w:rFonts w:ascii="Arial" w:hAnsi="Arial" w:eastAsia="宋体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2023-11-17T06:37:00Z</dcterms:created>
  <dc:creator>鲲</dc:creator>
  <cp:lastModifiedBy>鲲</cp:lastModifiedBy>
  <dcterms:modified xsi:type="dcterms:W3CDTF">2023-11-17T06:37:54Z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0B66BD1ACF4B47BAB34532EDAA75BB62_11</vt:lpwstr>
  </property>
</Properties>
</file>